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00341" w14:textId="76E9B92A" w:rsidR="0082410B" w:rsidRDefault="0082410B" w:rsidP="00F22F50">
      <w:pPr>
        <w:rPr>
          <w:rFonts w:ascii="Times New Roman" w:hAnsi="Times New Roman" w:cs="Times New Roman"/>
          <w:sz w:val="24"/>
          <w:szCs w:val="24"/>
        </w:rPr>
      </w:pPr>
    </w:p>
    <w:p w14:paraId="7F717751" w14:textId="35024444" w:rsidR="0082410B" w:rsidRDefault="0082410B" w:rsidP="008241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Dyslexia and ADHD</w:t>
      </w:r>
    </w:p>
    <w:p w14:paraId="50554690" w14:textId="77777777" w:rsidR="00F22F50" w:rsidRDefault="00F22F50" w:rsidP="00F22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2410B" w:rsidRPr="00F22F50">
        <w:rPr>
          <w:rFonts w:ascii="Times New Roman" w:hAnsi="Times New Roman" w:cs="Times New Roman"/>
          <w:sz w:val="24"/>
          <w:szCs w:val="24"/>
        </w:rPr>
        <w:t>ntro about the two topics</w:t>
      </w:r>
    </w:p>
    <w:p w14:paraId="64C28630" w14:textId="15E988FA" w:rsidR="00F22F50" w:rsidRDefault="00F22F50" w:rsidP="00F22F50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75F4" w:rsidRPr="00F22F50">
        <w:rPr>
          <w:rFonts w:ascii="Times New Roman" w:hAnsi="Times New Roman" w:cs="Times New Roman"/>
          <w:sz w:val="24"/>
          <w:szCs w:val="24"/>
        </w:rPr>
        <w:t>Break</w:t>
      </w:r>
      <w:r>
        <w:rPr>
          <w:rFonts w:ascii="Times New Roman" w:hAnsi="Times New Roman" w:cs="Times New Roman"/>
          <w:sz w:val="24"/>
          <w:szCs w:val="24"/>
        </w:rPr>
        <w:t xml:space="preserve"> down what will be talked about and explain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two disorders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F6EE49" w14:textId="42A6A815" w:rsidR="0082410B" w:rsidRPr="00F22F50" w:rsidRDefault="00F22F50" w:rsidP="00F22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Begin with d</w:t>
      </w:r>
      <w:r w:rsidR="0082410B" w:rsidRPr="00F22F50">
        <w:rPr>
          <w:rFonts w:ascii="Times New Roman" w:hAnsi="Times New Roman" w:cs="Times New Roman"/>
          <w:sz w:val="24"/>
          <w:szCs w:val="24"/>
        </w:rPr>
        <w:t xml:space="preserve">yslexia within </w:t>
      </w:r>
      <w:r>
        <w:rPr>
          <w:rFonts w:ascii="Times New Roman" w:hAnsi="Times New Roman" w:cs="Times New Roman"/>
          <w:sz w:val="24"/>
          <w:szCs w:val="24"/>
        </w:rPr>
        <w:t>adolescents</w:t>
      </w:r>
      <w:r w:rsidR="0082410B" w:rsidRPr="00F22F50">
        <w:rPr>
          <w:rFonts w:ascii="Times New Roman" w:hAnsi="Times New Roman" w:cs="Times New Roman"/>
          <w:sz w:val="24"/>
          <w:szCs w:val="24"/>
        </w:rPr>
        <w:t xml:space="preserve"> and young adults</w:t>
      </w:r>
    </w:p>
    <w:p w14:paraId="7A0FC3A5" w14:textId="7F9B5521" w:rsidR="0082410B" w:rsidRPr="00F22F50" w:rsidRDefault="00F22F50" w:rsidP="00F22F50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2410B" w:rsidRPr="00F22F50">
        <w:rPr>
          <w:rFonts w:ascii="Times New Roman" w:hAnsi="Times New Roman" w:cs="Times New Roman"/>
          <w:sz w:val="24"/>
          <w:szCs w:val="24"/>
        </w:rPr>
        <w:t>How it effects their way o</w:t>
      </w:r>
      <w:r w:rsidR="00AB75F4" w:rsidRPr="00F22F50">
        <w:rPr>
          <w:rFonts w:ascii="Times New Roman" w:hAnsi="Times New Roman" w:cs="Times New Roman"/>
          <w:sz w:val="24"/>
          <w:szCs w:val="24"/>
        </w:rPr>
        <w:t>f</w:t>
      </w:r>
      <w:r w:rsidR="0082410B" w:rsidRPr="00F22F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day-to-day life, </w:t>
      </w:r>
      <w:r w:rsidR="0082410B" w:rsidRPr="00F22F50">
        <w:rPr>
          <w:rFonts w:ascii="Times New Roman" w:hAnsi="Times New Roman" w:cs="Times New Roman"/>
          <w:sz w:val="24"/>
          <w:szCs w:val="24"/>
        </w:rPr>
        <w:t>thinking, reading, and writing</w:t>
      </w:r>
    </w:p>
    <w:p w14:paraId="57269E7C" w14:textId="229B997A" w:rsidR="0082410B" w:rsidRPr="00F22F50" w:rsidRDefault="00F22F50" w:rsidP="00F22F50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2410B" w:rsidRPr="00F22F50">
        <w:rPr>
          <w:rFonts w:ascii="Times New Roman" w:hAnsi="Times New Roman" w:cs="Times New Roman"/>
          <w:sz w:val="24"/>
          <w:szCs w:val="24"/>
        </w:rPr>
        <w:t>Ways to help build intelligence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 and cognitive ability</w:t>
      </w:r>
      <w:r>
        <w:rPr>
          <w:rFonts w:ascii="Times New Roman" w:hAnsi="Times New Roman" w:cs="Times New Roman"/>
          <w:sz w:val="24"/>
          <w:szCs w:val="24"/>
        </w:rPr>
        <w:t xml:space="preserve"> within this disorder</w:t>
      </w:r>
    </w:p>
    <w:p w14:paraId="329612EA" w14:textId="2A2AD484" w:rsidR="00AB75F4" w:rsidRPr="00F22F50" w:rsidRDefault="00F22F50" w:rsidP="00F22F50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How common </w:t>
      </w:r>
      <w:r>
        <w:rPr>
          <w:rFonts w:ascii="Times New Roman" w:hAnsi="Times New Roman" w:cs="Times New Roman"/>
          <w:sz w:val="24"/>
          <w:szCs w:val="24"/>
        </w:rPr>
        <w:t xml:space="preserve">is dyslexia 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and what are </w:t>
      </w:r>
      <w:r>
        <w:rPr>
          <w:rFonts w:ascii="Times New Roman" w:hAnsi="Times New Roman" w:cs="Times New Roman"/>
          <w:sz w:val="24"/>
          <w:szCs w:val="24"/>
        </w:rPr>
        <w:t>some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 signs/struggles</w:t>
      </w:r>
      <w:r>
        <w:rPr>
          <w:rFonts w:ascii="Times New Roman" w:hAnsi="Times New Roman" w:cs="Times New Roman"/>
          <w:sz w:val="24"/>
          <w:szCs w:val="24"/>
        </w:rPr>
        <w:t xml:space="preserve"> dyslexic individuals deal with</w:t>
      </w:r>
    </w:p>
    <w:p w14:paraId="61DCDBF7" w14:textId="7359C4BD" w:rsidR="00F22F50" w:rsidRDefault="00F22F50" w:rsidP="00F22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Begin with ADHD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 within </w:t>
      </w:r>
      <w:r>
        <w:rPr>
          <w:rFonts w:ascii="Times New Roman" w:hAnsi="Times New Roman" w:cs="Times New Roman"/>
          <w:sz w:val="24"/>
          <w:szCs w:val="24"/>
        </w:rPr>
        <w:t>adolescents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 and young adults </w:t>
      </w:r>
    </w:p>
    <w:p w14:paraId="761E8026" w14:textId="07C8130E" w:rsidR="00F22F50" w:rsidRDefault="00F22F50" w:rsidP="00F22F5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How if effects their way of </w:t>
      </w:r>
      <w:r>
        <w:rPr>
          <w:rFonts w:ascii="Times New Roman" w:hAnsi="Times New Roman" w:cs="Times New Roman"/>
          <w:sz w:val="24"/>
          <w:szCs w:val="24"/>
        </w:rPr>
        <w:t xml:space="preserve">day-to-day life, </w:t>
      </w:r>
      <w:r w:rsidR="00AB75F4" w:rsidRPr="00F22F50">
        <w:rPr>
          <w:rFonts w:ascii="Times New Roman" w:hAnsi="Times New Roman" w:cs="Times New Roman"/>
          <w:sz w:val="24"/>
          <w:szCs w:val="24"/>
        </w:rPr>
        <w:t>thinking, attention, and focus</w:t>
      </w:r>
    </w:p>
    <w:p w14:paraId="7CE8DF49" w14:textId="381F66FA" w:rsidR="00AB75F4" w:rsidRPr="00F22F50" w:rsidRDefault="00F22F50" w:rsidP="00F22F5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75F4" w:rsidRPr="00F22F50">
        <w:rPr>
          <w:rFonts w:ascii="Times New Roman" w:hAnsi="Times New Roman" w:cs="Times New Roman"/>
          <w:sz w:val="24"/>
          <w:szCs w:val="24"/>
        </w:rPr>
        <w:t>Ways to help cope and maintain th</w:t>
      </w:r>
      <w:r>
        <w:rPr>
          <w:rFonts w:ascii="Times New Roman" w:hAnsi="Times New Roman" w:cs="Times New Roman"/>
          <w:sz w:val="24"/>
          <w:szCs w:val="24"/>
        </w:rPr>
        <w:t>is</w:t>
      </w:r>
      <w:r w:rsidR="00AB75F4" w:rsidRPr="00F22F50">
        <w:rPr>
          <w:rFonts w:ascii="Times New Roman" w:hAnsi="Times New Roman" w:cs="Times New Roman"/>
          <w:sz w:val="24"/>
          <w:szCs w:val="24"/>
        </w:rPr>
        <w:t xml:space="preserve"> disorder </w:t>
      </w:r>
    </w:p>
    <w:p w14:paraId="57DF6555" w14:textId="7445952D" w:rsidR="00AB75F4" w:rsidRDefault="00F22F50" w:rsidP="00F22F5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75F4">
        <w:rPr>
          <w:rFonts w:ascii="Times New Roman" w:hAnsi="Times New Roman" w:cs="Times New Roman"/>
          <w:sz w:val="24"/>
          <w:szCs w:val="24"/>
        </w:rPr>
        <w:t xml:space="preserve">How common </w:t>
      </w:r>
      <w:r>
        <w:rPr>
          <w:rFonts w:ascii="Times New Roman" w:hAnsi="Times New Roman" w:cs="Times New Roman"/>
          <w:sz w:val="24"/>
          <w:szCs w:val="24"/>
        </w:rPr>
        <w:t xml:space="preserve">is ADHD </w:t>
      </w:r>
      <w:r w:rsidR="00AB75F4">
        <w:rPr>
          <w:rFonts w:ascii="Times New Roman" w:hAnsi="Times New Roman" w:cs="Times New Roman"/>
          <w:sz w:val="24"/>
          <w:szCs w:val="24"/>
        </w:rPr>
        <w:t>and what are the signs/struggles</w:t>
      </w:r>
      <w:r>
        <w:rPr>
          <w:rFonts w:ascii="Times New Roman" w:hAnsi="Times New Roman" w:cs="Times New Roman"/>
          <w:sz w:val="24"/>
          <w:szCs w:val="24"/>
        </w:rPr>
        <w:t xml:space="preserve"> ADHD individuals deal with </w:t>
      </w:r>
    </w:p>
    <w:p w14:paraId="53F74958" w14:textId="61976713" w:rsidR="00AB75F4" w:rsidRPr="00F22F50" w:rsidRDefault="002519FD" w:rsidP="00F22F50">
      <w:pPr>
        <w:rPr>
          <w:rFonts w:ascii="Times New Roman" w:hAnsi="Times New Roman" w:cs="Times New Roman"/>
          <w:sz w:val="24"/>
          <w:szCs w:val="24"/>
        </w:rPr>
      </w:pPr>
      <w:r w:rsidRPr="00F22F50">
        <w:rPr>
          <w:rFonts w:ascii="Times New Roman" w:hAnsi="Times New Roman" w:cs="Times New Roman"/>
          <w:sz w:val="24"/>
          <w:szCs w:val="24"/>
        </w:rPr>
        <w:t>Explain how the two have relation</w:t>
      </w:r>
      <w:r w:rsidR="00F22F50" w:rsidRPr="00F22F50">
        <w:rPr>
          <w:rFonts w:ascii="Times New Roman" w:hAnsi="Times New Roman" w:cs="Times New Roman"/>
          <w:sz w:val="24"/>
          <w:szCs w:val="24"/>
        </w:rPr>
        <w:t>/</w:t>
      </w:r>
      <w:r w:rsidR="00F22F50" w:rsidRPr="00F22F50">
        <w:rPr>
          <w:rFonts w:ascii="Times New Roman" w:hAnsi="Times New Roman" w:cs="Times New Roman"/>
          <w:sz w:val="24"/>
          <w:szCs w:val="24"/>
        </w:rPr>
        <w:t xml:space="preserve">commonalities/differences/similarities  </w:t>
      </w:r>
    </w:p>
    <w:p w14:paraId="342C55CF" w14:textId="36DB7428" w:rsidR="002519FD" w:rsidRPr="00F22F50" w:rsidRDefault="002519FD" w:rsidP="00F22F50">
      <w:pPr>
        <w:rPr>
          <w:rFonts w:ascii="Times New Roman" w:hAnsi="Times New Roman" w:cs="Times New Roman"/>
          <w:sz w:val="24"/>
          <w:szCs w:val="24"/>
        </w:rPr>
      </w:pPr>
      <w:r w:rsidRPr="00F22F50">
        <w:rPr>
          <w:rFonts w:ascii="Times New Roman" w:hAnsi="Times New Roman" w:cs="Times New Roman"/>
          <w:sz w:val="24"/>
          <w:szCs w:val="24"/>
        </w:rPr>
        <w:t xml:space="preserve">Come to the conclusion about the two disorders </w:t>
      </w:r>
    </w:p>
    <w:sectPr w:rsidR="002519FD" w:rsidRPr="00F22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7B2E4C"/>
    <w:multiLevelType w:val="hybridMultilevel"/>
    <w:tmpl w:val="9DEE3EF4"/>
    <w:lvl w:ilvl="0" w:tplc="9F480E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34A5D98"/>
    <w:multiLevelType w:val="hybridMultilevel"/>
    <w:tmpl w:val="AE707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0B"/>
    <w:rsid w:val="002519FD"/>
    <w:rsid w:val="003B26CE"/>
    <w:rsid w:val="0082410B"/>
    <w:rsid w:val="00AB75F4"/>
    <w:rsid w:val="00C57780"/>
    <w:rsid w:val="00F2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361D"/>
  <w15:chartTrackingRefBased/>
  <w15:docId w15:val="{7CE2DCF8-12D2-4DDB-99D8-84562AE6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Seymone Gonzales</dc:creator>
  <cp:keywords/>
  <dc:description/>
  <cp:lastModifiedBy>Seymone Gonzales</cp:lastModifiedBy>
  <cp:revision>2</cp:revision>
  <dcterms:created xsi:type="dcterms:W3CDTF">2020-02-22T21:33:00Z</dcterms:created>
  <dcterms:modified xsi:type="dcterms:W3CDTF">2020-04-17T02:36:00Z</dcterms:modified>
</cp:coreProperties>
</file>